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附件2</w:t>
      </w:r>
    </w:p>
    <w:p>
      <w:pPr>
        <w:jc w:val="center"/>
        <w:rPr>
          <w:rFonts w:hint="eastAsia" w:ascii="方正小标宋_GBK" w:hAnsi="黑体" w:eastAsia="方正小标宋_GBK" w:cs="宋体"/>
          <w:color w:val="000000"/>
          <w:kern w:val="0"/>
          <w:sz w:val="36"/>
          <w:szCs w:val="36"/>
        </w:rPr>
      </w:pPr>
      <w:r>
        <w:rPr>
          <w:rFonts w:hint="eastAsia" w:ascii="方正小标宋_GBK" w:hAnsi="黑体" w:eastAsia="方正小标宋_GBK" w:cs="宋体"/>
          <w:color w:val="000000"/>
          <w:kern w:val="0"/>
          <w:sz w:val="36"/>
          <w:szCs w:val="36"/>
        </w:rPr>
        <w:t>自治区依法依规推动落后产能退出项目情况表</w:t>
      </w:r>
    </w:p>
    <w:p>
      <w:pPr>
        <w:ind w:firstLine="240" w:firstLineChars="100"/>
        <w:rPr>
          <w:rFonts w:hint="eastAsia" w:ascii="方正仿宋_GBK" w:eastAsia="方正仿宋_GBK"/>
          <w:color w:val="000000"/>
        </w:rPr>
      </w:pPr>
      <w:r>
        <w:rPr>
          <w:rFonts w:hint="eastAsia" w:ascii="方正仿宋_GBK" w:hAnsi="华文中宋" w:eastAsia="方正仿宋_GBK" w:cs="宋体"/>
          <w:color w:val="000000"/>
          <w:kern w:val="0"/>
          <w:sz w:val="24"/>
        </w:rPr>
        <w:t xml:space="preserve">申报企业名称（盖章）：                                                             </w:t>
      </w:r>
      <w:r>
        <w:rPr>
          <w:rFonts w:hint="eastAsia" w:ascii="方正仿宋_GBK" w:hAnsi="华文中宋" w:eastAsia="方正仿宋_GBK" w:cs="宋体"/>
          <w:color w:val="000000"/>
          <w:kern w:val="0"/>
          <w:sz w:val="24"/>
          <w:lang w:val="en-US" w:eastAsia="zh-CN"/>
        </w:rPr>
        <w:t xml:space="preserve">             </w:t>
      </w:r>
      <w:r>
        <w:rPr>
          <w:rFonts w:hint="eastAsia" w:ascii="方正仿宋_GBK" w:hAnsi="华文中宋" w:eastAsia="方正仿宋_GBK" w:cs="宋体"/>
          <w:color w:val="000000"/>
          <w:kern w:val="0"/>
          <w:sz w:val="24"/>
        </w:rPr>
        <w:t>年  月  日</w:t>
      </w:r>
    </w:p>
    <w:tbl>
      <w:tblPr>
        <w:tblStyle w:val="2"/>
        <w:tblW w:w="144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116"/>
        <w:gridCol w:w="2162"/>
        <w:gridCol w:w="1007"/>
        <w:gridCol w:w="997"/>
        <w:gridCol w:w="1971"/>
        <w:gridCol w:w="1843"/>
        <w:gridCol w:w="1479"/>
        <w:gridCol w:w="1221"/>
        <w:gridCol w:w="1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落后生产线（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含配套环保设备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）型号规格及数量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行业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淘汰产能（万吨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万牛皮标张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万重量箱）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腾退能耗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（万吨标准煤，等价值）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是否停产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/停产时间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是否拆除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sectPr>
          <w:pgSz w:w="16840" w:h="11907" w:orient="landscape"/>
          <w:pgMar w:top="2098" w:right="1474" w:bottom="1984" w:left="1587" w:header="850" w:footer="1417" w:gutter="0"/>
          <w:pgNumType w:fmt="numberInDash"/>
          <w:cols w:space="720" w:num="1"/>
          <w:rtlGutter w:val="0"/>
          <w:docGrid w:linePitch="1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MzU5MDZhYTQ2ZTYyNDUwNjkxNWIzMjRjNjdkN2MifQ=="/>
  </w:docVars>
  <w:rsids>
    <w:rsidRoot w:val="73D5439C"/>
    <w:rsid w:val="73D5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2023-05-30T02:58:00Z</dcterms:created>
  <dc:creator>绿叶~爱生活17695161862</dc:creator>
  <cp:lastModifiedBy>绿叶~爱生活17695161862</cp:lastModifiedBy>
  <dcterms:modified xsi:type="dcterms:W3CDTF">2023-05-30T03:00:20Z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F82629E8C9944FEC970D15C0515B8D5D_11</vt:lpwstr>
  </property>
</Properties>
</file>